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B6" w:rsidRDefault="00C127B6" w:rsidP="00C127B6">
      <w:pPr>
        <w:pStyle w:val="NormalWeb"/>
        <w:jc w:val="center"/>
        <w:rPr>
          <w:sz w:val="27"/>
          <w:szCs w:val="27"/>
        </w:rPr>
      </w:pPr>
      <w:r>
        <w:rPr>
          <w:rFonts w:eastAsia="Times New Roman"/>
          <w:noProof/>
        </w:rPr>
        <w:drawing>
          <wp:inline distT="0" distB="0" distL="0" distR="0" wp14:anchorId="5EA9DCC6" wp14:editId="35878F4B">
            <wp:extent cx="4533900" cy="1162050"/>
            <wp:effectExtent l="0" t="0" r="0" b="0"/>
            <wp:docPr id="2" name="Image 2" descr="cid:part1.HjJgSln3.QZWW9DpT@wanado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HjJgSln3.QZWW9DpT@wanadoo.fr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B6" w:rsidRDefault="00C127B6" w:rsidP="00C127B6">
      <w:pPr>
        <w:pStyle w:val="NormalWeb"/>
      </w:pPr>
      <w:proofErr w:type="spellStart"/>
      <w:r>
        <w:rPr>
          <w:sz w:val="27"/>
          <w:szCs w:val="27"/>
        </w:rPr>
        <w:t>Chèr.e</w:t>
      </w:r>
      <w:proofErr w:type="spellEnd"/>
      <w:r>
        <w:rPr>
          <w:sz w:val="27"/>
          <w:szCs w:val="27"/>
        </w:rPr>
        <w:t xml:space="preserve"> Camarade,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Le pouvoir bat de l'aile, il est fragilisé...mais Sébastien </w:t>
      </w:r>
      <w:proofErr w:type="spellStart"/>
      <w:r>
        <w:rPr>
          <w:rFonts w:eastAsia="Times New Roman"/>
          <w:sz w:val="27"/>
          <w:szCs w:val="27"/>
        </w:rPr>
        <w:t>Lecornu</w:t>
      </w:r>
      <w:proofErr w:type="spellEnd"/>
      <w:r>
        <w:rPr>
          <w:rFonts w:eastAsia="Times New Roman"/>
          <w:sz w:val="27"/>
          <w:szCs w:val="27"/>
        </w:rPr>
        <w:t xml:space="preserve">, rempart Macron, n'a pas renoncé à faire payer chèrement aux travailleurs la crise dont </w:t>
      </w:r>
      <w:r>
        <w:rPr>
          <w:rFonts w:eastAsia="Times New Roman"/>
          <w:sz w:val="27"/>
          <w:szCs w:val="27"/>
        </w:rPr>
        <w:t>ils sont</w:t>
      </w:r>
      <w:r>
        <w:rPr>
          <w:rFonts w:eastAsia="Times New Roman"/>
          <w:sz w:val="27"/>
          <w:szCs w:val="27"/>
        </w:rPr>
        <w:t xml:space="preserve"> responsables.</w:t>
      </w: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>Alors ne faiblissons pas !</w:t>
      </w: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Après la suppression des 2 jours fériés auxquels ils ont </w:t>
      </w:r>
      <w:r>
        <w:rPr>
          <w:rFonts w:eastAsia="Times New Roman"/>
          <w:sz w:val="27"/>
          <w:szCs w:val="27"/>
        </w:rPr>
        <w:t>dû</w:t>
      </w:r>
      <w:r>
        <w:rPr>
          <w:rFonts w:eastAsia="Times New Roman"/>
          <w:sz w:val="27"/>
          <w:szCs w:val="27"/>
        </w:rPr>
        <w:t xml:space="preserve"> renoncer suite à la journée du 18 septembre, ils vont tenter d'imposer des restrictions sociales de toutes natures dans tous les domaines : </w:t>
      </w: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> - salaires, congés payés, indemnités chômage, sécurité sociale, services publics...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>Le 2 octobre, notre mobilisation doit être à la hauteur de l'enjeu et non seulement nous repousserons leurs exigences les plus folles, mais nous revendiquerons des avancées sociales à la hauteur du 21ème siècle, pour gagner :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>- l'abandon de la réforme des retraites de 2023 et revenir au </w:t>
      </w:r>
      <w:r>
        <w:rPr>
          <w:rFonts w:eastAsia="Times New Roman"/>
          <w:sz w:val="36"/>
          <w:szCs w:val="36"/>
        </w:rPr>
        <w:t>départ à 60 ans comme en 1983, il y a 42 ans !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- une hausse substantielle des salaires et des retraites pour répondre aux besoins des </w:t>
      </w:r>
      <w:bookmarkStart w:id="0" w:name="_GoBack"/>
      <w:bookmarkEnd w:id="0"/>
      <w:r>
        <w:rPr>
          <w:rFonts w:eastAsia="Times New Roman"/>
          <w:sz w:val="27"/>
          <w:szCs w:val="27"/>
        </w:rPr>
        <w:t>gens face à l'inflation,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- des services de santé à la hauteur des besoins de la population en s'appuyant sur une Sécurité Sociale de haut niveau telle que pensée par Ambroise       </w:t>
      </w:r>
      <w:proofErr w:type="spellStart"/>
      <w:r>
        <w:rPr>
          <w:rFonts w:eastAsia="Times New Roman"/>
          <w:sz w:val="27"/>
          <w:szCs w:val="27"/>
        </w:rPr>
        <w:t>Croizat</w:t>
      </w:r>
      <w:proofErr w:type="spellEnd"/>
      <w:r>
        <w:rPr>
          <w:rFonts w:eastAsia="Times New Roman"/>
          <w:sz w:val="27"/>
          <w:szCs w:val="27"/>
        </w:rPr>
        <w:t>, en 1945 "soigner chacun selon ses besoins en cotisant en fonction de ses moyens",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>- le financement de ces mesures essentielles doit être assuré par des impôts à la hauteur du niveau de vie extravagant des plus riches qui se soustraient trop facilement à leur devoir élémentaire.</w:t>
      </w:r>
      <w:r>
        <w:rPr>
          <w:rFonts w:eastAsia="Times New Roman"/>
          <w:sz w:val="36"/>
          <w:szCs w:val="36"/>
        </w:rPr>
        <w:t> C'est une question de justice sociale et de vie normale pour tous dans une société équilibrée,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- l'arrêt de la distribution, comme en 2024, de 211 milliards de fonds publics, sans discernement ni contrôle aux entreprises </w:t>
      </w:r>
      <w:proofErr w:type="spellStart"/>
      <w:r>
        <w:rPr>
          <w:rFonts w:eastAsia="Times New Roman"/>
          <w:sz w:val="27"/>
          <w:szCs w:val="27"/>
        </w:rPr>
        <w:t>multi-nationales</w:t>
      </w:r>
      <w:proofErr w:type="spellEnd"/>
      <w:r>
        <w:rPr>
          <w:rFonts w:eastAsia="Times New Roman"/>
          <w:sz w:val="27"/>
          <w:szCs w:val="27"/>
        </w:rPr>
        <w:t xml:space="preserve"> qui détruisent l'emploi et la recherche scientifique en France sans être inquiétées.</w:t>
      </w: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rPr>
          <w:rFonts w:eastAsia="Times New Roman"/>
        </w:rPr>
      </w:pPr>
    </w:p>
    <w:p w:rsidR="00C127B6" w:rsidRDefault="00C127B6" w:rsidP="00C127B6">
      <w:pPr>
        <w:jc w:val="center"/>
        <w:rPr>
          <w:rFonts w:eastAsia="Times New Roman"/>
        </w:rPr>
      </w:pPr>
    </w:p>
    <w:p w:rsidR="00C127B6" w:rsidRDefault="00C127B6" w:rsidP="00C127B6">
      <w:pPr>
        <w:jc w:val="center"/>
        <w:rPr>
          <w:rFonts w:eastAsia="Times New Roman"/>
        </w:rPr>
      </w:pPr>
    </w:p>
    <w:p w:rsidR="00C127B6" w:rsidRDefault="00C127B6" w:rsidP="00C127B6">
      <w:pPr>
        <w:jc w:val="center"/>
        <w:rPr>
          <w:rFonts w:eastAsia="Times New Roman"/>
        </w:rPr>
      </w:pPr>
      <w:r>
        <w:rPr>
          <w:rFonts w:eastAsia="Times New Roman"/>
          <w:sz w:val="27"/>
          <w:szCs w:val="27"/>
        </w:rPr>
        <w:t>     </w:t>
      </w:r>
      <w:r>
        <w:rPr>
          <w:rFonts w:eastAsia="Times New Roman"/>
          <w:b/>
          <w:bCs/>
          <w:color w:val="FF0000"/>
          <w:sz w:val="27"/>
          <w:szCs w:val="27"/>
        </w:rPr>
        <w:t xml:space="preserve">ALORS CAMARADES TOUS DANS L'ACTION </w:t>
      </w:r>
      <w:r>
        <w:rPr>
          <w:rFonts w:eastAsia="Times New Roman"/>
          <w:b/>
          <w:bCs/>
          <w:color w:val="FF0000"/>
          <w:sz w:val="48"/>
          <w:szCs w:val="48"/>
        </w:rPr>
        <w:t>LE 2 OCTOBRE 2025</w:t>
      </w:r>
      <w:r>
        <w:rPr>
          <w:rFonts w:eastAsia="Times New Roman"/>
          <w:b/>
          <w:bCs/>
          <w:color w:val="FF0000"/>
          <w:sz w:val="27"/>
          <w:szCs w:val="27"/>
        </w:rPr>
        <w:t xml:space="preserve"> POUR RENVERSER LA TABLE DES INÉGALITÉS </w:t>
      </w:r>
    </w:p>
    <w:p w:rsidR="00C127B6" w:rsidRDefault="00C127B6" w:rsidP="00C127B6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FF0000"/>
          <w:sz w:val="27"/>
          <w:szCs w:val="27"/>
        </w:rPr>
        <w:t>                            ET GAGNER LA JUSTICE SOCIALE NÉCESSAIRE AUX TRAVAILLEURS</w:t>
      </w:r>
    </w:p>
    <w:p w:rsidR="00C127B6" w:rsidRDefault="00C127B6" w:rsidP="00C127B6">
      <w:pPr>
        <w:jc w:val="center"/>
        <w:rPr>
          <w:rFonts w:eastAsia="Times New Roman"/>
        </w:rPr>
      </w:pPr>
    </w:p>
    <w:p w:rsidR="00C127B6" w:rsidRDefault="00C127B6" w:rsidP="00C127B6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FF0000"/>
          <w:sz w:val="48"/>
          <w:szCs w:val="48"/>
        </w:rPr>
        <w:t>Manifestation 14h Chalon sur Saône -Maison des syndicats, 2 Rue du Parc</w:t>
      </w:r>
    </w:p>
    <w:p w:rsidR="00C127B6" w:rsidRDefault="00C127B6" w:rsidP="00C127B6">
      <w:pPr>
        <w:spacing w:after="240"/>
        <w:rPr>
          <w:rFonts w:eastAsia="Times New Roman"/>
        </w:rPr>
      </w:pPr>
    </w:p>
    <w:p w:rsidR="00C127B6" w:rsidRDefault="00C127B6" w:rsidP="00C127B6">
      <w:pPr>
        <w:pStyle w:val="NormalWeb"/>
      </w:pPr>
    </w:p>
    <w:p w:rsidR="00C127B6" w:rsidRDefault="00C127B6" w:rsidP="00C127B6">
      <w:pPr>
        <w:rPr>
          <w:rFonts w:eastAsia="Times New Roman"/>
        </w:rPr>
      </w:pPr>
      <w:r>
        <w:rPr>
          <w:rFonts w:eastAsia="Times New Roman"/>
        </w:rPr>
        <w:t xml:space="preserve">-- </w:t>
      </w:r>
      <w:r>
        <w:rPr>
          <w:rFonts w:eastAsia="Times New Roman"/>
        </w:rPr>
        <w:br/>
      </w:r>
      <w:r>
        <w:rPr>
          <w:rFonts w:eastAsia="Times New Roman"/>
          <w:noProof/>
        </w:rPr>
        <w:t xml:space="preserve">              </w:t>
      </w:r>
      <w:r>
        <w:rPr>
          <w:rFonts w:eastAsia="Times New Roman"/>
          <w:noProof/>
        </w:rPr>
        <w:drawing>
          <wp:inline distT="0" distB="0" distL="0" distR="0">
            <wp:extent cx="4533900" cy="1162050"/>
            <wp:effectExtent l="0" t="0" r="0" b="0"/>
            <wp:docPr id="1" name="Image 1" descr="cid:part1.HjJgSln3.QZWW9DpT@wanado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HjJgSln3.QZWW9DpT@wanadoo.fr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86E" w:rsidRDefault="00C127B6"/>
    <w:sectPr w:rsidR="00A6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B6"/>
    <w:rsid w:val="00C127B6"/>
    <w:rsid w:val="00DB04F9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5700"/>
  <w15:chartTrackingRefBased/>
  <w15:docId w15:val="{F5B93931-FEB8-48B7-8FF1-D8831C30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7B6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7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HjJgSln3.QZWW9DpT@wanadoo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GCS du Chalonnais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CGT CHS Sevrey</dc:creator>
  <cp:keywords/>
  <dc:description/>
  <cp:lastModifiedBy>SYNDICAT CGT CHS Sevrey</cp:lastModifiedBy>
  <cp:revision>1</cp:revision>
  <dcterms:created xsi:type="dcterms:W3CDTF">2025-09-30T06:28:00Z</dcterms:created>
  <dcterms:modified xsi:type="dcterms:W3CDTF">2025-09-30T06:30:00Z</dcterms:modified>
</cp:coreProperties>
</file>