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539637" w14:textId="77777777" w:rsidR="00986AE4" w:rsidRPr="007278FF" w:rsidRDefault="00F05AAE" w:rsidP="00CC5D1B">
      <w:pPr>
        <w:spacing w:before="120" w:after="120"/>
        <w:rPr>
          <w:sz w:val="20"/>
          <w:szCs w:val="20"/>
        </w:rPr>
      </w:pPr>
      <w:r w:rsidRPr="007278FF">
        <w:rPr>
          <w:noProof/>
          <w:sz w:val="20"/>
          <w:szCs w:val="20"/>
        </w:rPr>
        <w:drawing>
          <wp:anchor distT="0" distB="0" distL="114300" distR="114300" simplePos="0" relativeHeight="251668480" behindDoc="0" locked="0" layoutInCell="1" allowOverlap="1" wp14:anchorId="1FCD32E7" wp14:editId="0182634E">
            <wp:simplePos x="0" y="0"/>
            <wp:positionH relativeFrom="column">
              <wp:posOffset>5606860</wp:posOffset>
            </wp:positionH>
            <wp:positionV relativeFrom="paragraph">
              <wp:posOffset>-368044</wp:posOffset>
            </wp:positionV>
            <wp:extent cx="704182" cy="936171"/>
            <wp:effectExtent l="0" t="0" r="1270" b="0"/>
            <wp:wrapNone/>
            <wp:docPr id="6" name="Image 6" descr="C:\Users\syndicat-cgt\Desktop\AMANDINE\CGT\PHOTOS CGT\logops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ndicat-cgt\Desktop\AMANDINE\CGT\PHOTOS CGT\logopsy.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04182" cy="9361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0EAB" w:rsidRPr="007278FF">
        <w:rPr>
          <w:noProof/>
          <w:sz w:val="20"/>
          <w:szCs w:val="20"/>
        </w:rPr>
        <w:drawing>
          <wp:anchor distT="0" distB="0" distL="114300" distR="114300" simplePos="0" relativeHeight="251651072" behindDoc="0" locked="0" layoutInCell="1" allowOverlap="1" wp14:anchorId="4A7D2822" wp14:editId="3E797219">
            <wp:simplePos x="0" y="0"/>
            <wp:positionH relativeFrom="page">
              <wp:posOffset>224288</wp:posOffset>
            </wp:positionH>
            <wp:positionV relativeFrom="page">
              <wp:posOffset>0</wp:posOffset>
            </wp:positionV>
            <wp:extent cx="7108166" cy="1892300"/>
            <wp:effectExtent l="0" t="0" r="0" b="0"/>
            <wp:wrapTopAndBottom/>
            <wp:docPr id="1" name="Drawing 0" descr="13e716030-cd8f-49e8-aca1-74b18e0c8f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3e716030-cd8f-49e8-aca1-74b18e0c8f58.png"/>
                    <pic:cNvPicPr>
                      <a:picLocks noChangeAspect="1"/>
                    </pic:cNvPicPr>
                  </pic:nvPicPr>
                  <pic:blipFill>
                    <a:blip r:embed="rId8"/>
                    <a:stretch>
                      <a:fillRect/>
                    </a:stretch>
                  </pic:blipFill>
                  <pic:spPr>
                    <a:xfrm>
                      <a:off x="0" y="0"/>
                      <a:ext cx="7108777" cy="1892463"/>
                    </a:xfrm>
                    <a:prstGeom prst="rect">
                      <a:avLst/>
                    </a:prstGeom>
                  </pic:spPr>
                </pic:pic>
              </a:graphicData>
            </a:graphic>
            <wp14:sizeRelH relativeFrom="margin">
              <wp14:pctWidth>0</wp14:pctWidth>
            </wp14:sizeRelH>
            <wp14:sizeRelV relativeFrom="margin">
              <wp14:pctHeight>0</wp14:pctHeight>
            </wp14:sizeRelV>
          </wp:anchor>
        </w:drawing>
      </w:r>
      <w:r w:rsidRPr="007278FF">
        <w:rPr>
          <w:sz w:val="20"/>
          <w:szCs w:val="20"/>
        </w:rPr>
        <w:t>24-10-2025</w:t>
      </w:r>
    </w:p>
    <w:p w14:paraId="66B6785F" w14:textId="77777777" w:rsidR="00986AE4" w:rsidRDefault="00A70EAB" w:rsidP="00CC5D1B">
      <w:pPr>
        <w:spacing w:before="120" w:after="120" w:line="336" w:lineRule="auto"/>
        <w:jc w:val="both"/>
        <w:rPr>
          <w:rFonts w:ascii="Calibri" w:eastAsia="Arimo Bold" w:hAnsi="Calibri" w:cs="Calibri"/>
          <w:b/>
          <w:bCs/>
          <w:sz w:val="32"/>
          <w:szCs w:val="32"/>
        </w:rPr>
      </w:pPr>
      <w:r w:rsidRPr="00E539B5">
        <w:rPr>
          <w:rFonts w:ascii="Calibri" w:eastAsia="Arimo Bold" w:hAnsi="Calibri" w:cs="Calibri"/>
          <w:b/>
          <w:bCs/>
          <w:sz w:val="32"/>
          <w:szCs w:val="32"/>
        </w:rPr>
        <w:t>La CGT-EPSM71 souhaite rassembler l’ensemble des agents de tous les services et unités des pôles PACS, Prisme, PPSA, PIJD, PGP, RHAF, CPSQ, PRM et plus précisément, les IPA,  les IDE</w:t>
      </w:r>
      <w:r w:rsidR="007278FF">
        <w:rPr>
          <w:rFonts w:ascii="Calibri" w:eastAsia="Arimo Bold" w:hAnsi="Calibri" w:cs="Calibri"/>
          <w:b/>
          <w:bCs/>
          <w:sz w:val="32"/>
          <w:szCs w:val="32"/>
        </w:rPr>
        <w:t xml:space="preserve"> de jour et de nuit</w:t>
      </w:r>
      <w:r w:rsidRPr="00E539B5">
        <w:rPr>
          <w:rFonts w:ascii="Calibri" w:eastAsia="Arimo Bold" w:hAnsi="Calibri" w:cs="Calibri"/>
          <w:b/>
          <w:bCs/>
          <w:sz w:val="32"/>
          <w:szCs w:val="32"/>
        </w:rPr>
        <w:t>, les AS</w:t>
      </w:r>
      <w:r w:rsidR="007278FF">
        <w:rPr>
          <w:rFonts w:ascii="Calibri" w:eastAsia="Arimo Bold" w:hAnsi="Calibri" w:cs="Calibri"/>
          <w:b/>
          <w:bCs/>
          <w:sz w:val="32"/>
          <w:szCs w:val="32"/>
        </w:rPr>
        <w:t xml:space="preserve"> de jour et de nuit </w:t>
      </w:r>
      <w:r w:rsidRPr="00E539B5">
        <w:rPr>
          <w:rFonts w:ascii="Calibri" w:eastAsia="Arimo Bold" w:hAnsi="Calibri" w:cs="Calibri"/>
          <w:b/>
          <w:bCs/>
          <w:sz w:val="32"/>
          <w:szCs w:val="32"/>
        </w:rPr>
        <w:t>, les ASH, les AMP, les ME, les paires aidantes</w:t>
      </w:r>
      <w:r w:rsidR="00CC5D1B" w:rsidRPr="00E539B5">
        <w:rPr>
          <w:rFonts w:ascii="Calibri" w:eastAsia="Arimo Bold" w:hAnsi="Calibri" w:cs="Calibri"/>
          <w:b/>
          <w:bCs/>
          <w:sz w:val="32"/>
          <w:szCs w:val="32"/>
        </w:rPr>
        <w:t xml:space="preserve">/aidants, les psychologues, les </w:t>
      </w:r>
      <w:r w:rsidRPr="00E539B5">
        <w:rPr>
          <w:rFonts w:ascii="Calibri" w:eastAsia="Arimo Bold" w:hAnsi="Calibri" w:cs="Calibri"/>
          <w:b/>
          <w:bCs/>
          <w:sz w:val="32"/>
          <w:szCs w:val="32"/>
        </w:rPr>
        <w:t xml:space="preserve">kinésithérapeutes, les ergothérapeutes, les neuropsychologues, le personnel des UISAM, les assistantes sociales, les pharmaciennes et les préparatrices en pharmacie, le dentiste, les AMA, les secrétaires administratives, les agents de l’économat, les agents de la direction générale, les agents des services des majeurs protégés, les agents du standard, les agents de la GAP, les agents du services informatiques, les agents du service qualité, les agents du service hygiène, les agents de la PMS, les agents des services techniques, les agents des services cuisine/restauration, </w:t>
      </w:r>
      <w:r w:rsidR="007278FF">
        <w:rPr>
          <w:rFonts w:ascii="Calibri" w:eastAsia="Arimo Bold" w:hAnsi="Calibri" w:cs="Calibri"/>
          <w:b/>
          <w:bCs/>
          <w:sz w:val="32"/>
          <w:szCs w:val="32"/>
        </w:rPr>
        <w:t>les agents du service lingerie</w:t>
      </w:r>
      <w:r w:rsidRPr="00E539B5">
        <w:rPr>
          <w:rFonts w:ascii="Calibri" w:eastAsia="Arimo Bold" w:hAnsi="Calibri" w:cs="Calibri"/>
          <w:b/>
          <w:bCs/>
          <w:sz w:val="32"/>
          <w:szCs w:val="32"/>
        </w:rPr>
        <w:t>, le personnel de</w:t>
      </w:r>
      <w:r w:rsidR="00F05AAE">
        <w:rPr>
          <w:rFonts w:ascii="Calibri" w:eastAsia="Arimo Bold" w:hAnsi="Calibri" w:cs="Calibri"/>
          <w:b/>
          <w:bCs/>
          <w:sz w:val="32"/>
          <w:szCs w:val="32"/>
        </w:rPr>
        <w:t xml:space="preserve"> la médecine du travail, </w:t>
      </w:r>
      <w:r w:rsidR="00F05AAE" w:rsidRPr="00E539B5">
        <w:rPr>
          <w:rFonts w:ascii="Calibri" w:eastAsia="Arimo Bold" w:hAnsi="Calibri" w:cs="Calibri"/>
          <w:b/>
          <w:bCs/>
          <w:sz w:val="32"/>
          <w:szCs w:val="32"/>
        </w:rPr>
        <w:t>les cadres de santé</w:t>
      </w:r>
      <w:r w:rsidR="007278FF">
        <w:rPr>
          <w:rFonts w:ascii="Calibri" w:eastAsia="Arimo Bold" w:hAnsi="Calibri" w:cs="Calibri"/>
          <w:b/>
          <w:bCs/>
          <w:sz w:val="32"/>
          <w:szCs w:val="32"/>
        </w:rPr>
        <w:t xml:space="preserve"> de jour et de nuit </w:t>
      </w:r>
      <w:r w:rsidR="00F05AAE">
        <w:rPr>
          <w:rFonts w:ascii="Calibri" w:eastAsia="Arimo Bold" w:hAnsi="Calibri" w:cs="Calibri"/>
          <w:b/>
          <w:bCs/>
          <w:sz w:val="32"/>
          <w:szCs w:val="32"/>
        </w:rPr>
        <w:t>,</w:t>
      </w:r>
      <w:r w:rsidR="00F05AAE" w:rsidRPr="00F05AAE">
        <w:rPr>
          <w:rFonts w:ascii="Calibri" w:eastAsia="Arimo Bold" w:hAnsi="Calibri" w:cs="Calibri"/>
          <w:b/>
          <w:bCs/>
          <w:sz w:val="32"/>
          <w:szCs w:val="32"/>
        </w:rPr>
        <w:t xml:space="preserve"> </w:t>
      </w:r>
      <w:r w:rsidR="00F05AAE" w:rsidRPr="00E539B5">
        <w:rPr>
          <w:rFonts w:ascii="Calibri" w:eastAsia="Arimo Bold" w:hAnsi="Calibri" w:cs="Calibri"/>
          <w:b/>
          <w:bCs/>
          <w:sz w:val="32"/>
          <w:szCs w:val="32"/>
        </w:rPr>
        <w:t>les assistants de pôle</w:t>
      </w:r>
      <w:r w:rsidR="007278FF">
        <w:rPr>
          <w:rFonts w:ascii="Calibri" w:eastAsia="Arimo Bold" w:hAnsi="Calibri" w:cs="Calibri"/>
          <w:b/>
          <w:bCs/>
          <w:sz w:val="32"/>
          <w:szCs w:val="32"/>
        </w:rPr>
        <w:t>s</w:t>
      </w:r>
      <w:r w:rsidR="00F05AAE" w:rsidRPr="00E539B5">
        <w:rPr>
          <w:rFonts w:ascii="Calibri" w:eastAsia="Arimo Bold" w:hAnsi="Calibri" w:cs="Calibri"/>
          <w:b/>
          <w:bCs/>
          <w:sz w:val="32"/>
          <w:szCs w:val="32"/>
        </w:rPr>
        <w:t>,</w:t>
      </w:r>
      <w:r w:rsidR="00F05AAE">
        <w:rPr>
          <w:rFonts w:ascii="Calibri" w:eastAsia="Arimo Bold" w:hAnsi="Calibri" w:cs="Calibri"/>
          <w:b/>
          <w:bCs/>
          <w:sz w:val="32"/>
          <w:szCs w:val="32"/>
        </w:rPr>
        <w:t xml:space="preserve"> les médecins somatiques et</w:t>
      </w:r>
      <w:r w:rsidR="00F05AAE" w:rsidRPr="00E539B5">
        <w:rPr>
          <w:rFonts w:ascii="Calibri" w:eastAsia="Arimo Bold" w:hAnsi="Calibri" w:cs="Calibri"/>
          <w:b/>
          <w:bCs/>
          <w:sz w:val="32"/>
          <w:szCs w:val="32"/>
        </w:rPr>
        <w:t xml:space="preserve"> </w:t>
      </w:r>
      <w:r w:rsidR="00F05AAE">
        <w:rPr>
          <w:rFonts w:ascii="Calibri" w:eastAsia="Arimo Bold" w:hAnsi="Calibri" w:cs="Calibri"/>
          <w:b/>
          <w:bCs/>
          <w:sz w:val="32"/>
          <w:szCs w:val="32"/>
        </w:rPr>
        <w:t>les médecins psychiatres.</w:t>
      </w:r>
    </w:p>
    <w:p w14:paraId="0134BDCA" w14:textId="77777777" w:rsidR="00E539B5" w:rsidRPr="00E539B5" w:rsidRDefault="00E539B5" w:rsidP="00CC5D1B">
      <w:pPr>
        <w:spacing w:before="120" w:after="120" w:line="336" w:lineRule="auto"/>
        <w:jc w:val="both"/>
        <w:rPr>
          <w:rFonts w:ascii="Calibri" w:hAnsi="Calibri" w:cs="Calibri"/>
          <w:sz w:val="32"/>
          <w:szCs w:val="32"/>
        </w:rPr>
      </w:pPr>
    </w:p>
    <w:p w14:paraId="5F61A9B9" w14:textId="77777777" w:rsidR="00986AE4" w:rsidRPr="00CC5D1B" w:rsidRDefault="00A70EAB">
      <w:pPr>
        <w:spacing w:before="120" w:after="120" w:line="336" w:lineRule="auto"/>
        <w:jc w:val="center"/>
        <w:rPr>
          <w:sz w:val="56"/>
          <w:szCs w:val="56"/>
        </w:rPr>
      </w:pPr>
      <w:r w:rsidRPr="00CC5D1B">
        <w:rPr>
          <w:rFonts w:ascii="Arimo Bold" w:eastAsia="Arimo Bold" w:hAnsi="Arimo Bold" w:cs="Arimo Bold"/>
          <w:b/>
          <w:bCs/>
          <w:sz w:val="56"/>
          <w:szCs w:val="56"/>
        </w:rPr>
        <w:t>La CGT-EPSM 71</w:t>
      </w:r>
      <w:r w:rsidR="00CC5D1B" w:rsidRPr="00CC5D1B">
        <w:rPr>
          <w:rFonts w:ascii="Arimo Bold" w:eastAsia="Arimo Bold" w:hAnsi="Arimo Bold" w:cs="Arimo Bold"/>
          <w:b/>
          <w:bCs/>
          <w:sz w:val="56"/>
          <w:szCs w:val="56"/>
        </w:rPr>
        <w:t xml:space="preserve"> vous appelle </w:t>
      </w:r>
      <w:r w:rsidRPr="00CC5D1B">
        <w:rPr>
          <w:rFonts w:ascii="Arimo Bold" w:eastAsia="Arimo Bold" w:hAnsi="Arimo Bold" w:cs="Arimo Bold"/>
          <w:b/>
          <w:bCs/>
          <w:sz w:val="56"/>
          <w:szCs w:val="56"/>
        </w:rPr>
        <w:t xml:space="preserve">à  </w:t>
      </w:r>
    </w:p>
    <w:p w14:paraId="40B91904" w14:textId="77777777" w:rsidR="00986AE4" w:rsidRPr="00CC5D1B" w:rsidRDefault="00E539B5">
      <w:pPr>
        <w:spacing w:before="120" w:after="120" w:line="336" w:lineRule="auto"/>
        <w:jc w:val="center"/>
        <w:rPr>
          <w:sz w:val="56"/>
          <w:szCs w:val="56"/>
          <w:u w:val="single"/>
        </w:rPr>
      </w:pPr>
      <w:r w:rsidRPr="00E539B5">
        <w:rPr>
          <w:rFonts w:ascii="Arimo Bold" w:eastAsia="Arimo Bold" w:hAnsi="Arimo Bold" w:cs="Arimo Bold"/>
          <w:b/>
          <w:bCs/>
          <w:noProof/>
          <w:color w:val="FF3131"/>
          <w:sz w:val="24"/>
          <w:szCs w:val="24"/>
          <w:u w:val="single" w:color="FF3131"/>
        </w:rPr>
        <w:drawing>
          <wp:anchor distT="0" distB="0" distL="114300" distR="114300" simplePos="0" relativeHeight="251659264" behindDoc="0" locked="0" layoutInCell="1" allowOverlap="1" wp14:anchorId="541B0970" wp14:editId="3A950234">
            <wp:simplePos x="0" y="0"/>
            <wp:positionH relativeFrom="column">
              <wp:posOffset>34506</wp:posOffset>
            </wp:positionH>
            <wp:positionV relativeFrom="paragraph">
              <wp:posOffset>598374</wp:posOffset>
            </wp:positionV>
            <wp:extent cx="711621" cy="706120"/>
            <wp:effectExtent l="0" t="0" r="0" b="0"/>
            <wp:wrapNone/>
            <wp:docPr id="3" name="Image 3" descr="C:\Users\syndicat-cgt\Desktop\AMANDINE\CGT\PHOTOS CGT\cs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yndicat-cgt\Desktop\AMANDINE\CGT\PHOTOS CGT\cse~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1621" cy="706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39B5">
        <w:rPr>
          <w:rFonts w:ascii="Arimo Bold" w:eastAsia="Arimo Bold" w:hAnsi="Arimo Bold" w:cs="Arimo Bold"/>
          <w:b/>
          <w:bCs/>
          <w:noProof/>
          <w:color w:val="FF3131"/>
          <w:sz w:val="24"/>
          <w:szCs w:val="24"/>
          <w:u w:val="single" w:color="FF3131"/>
        </w:rPr>
        <w:drawing>
          <wp:anchor distT="0" distB="0" distL="114300" distR="114300" simplePos="0" relativeHeight="251666432" behindDoc="0" locked="0" layoutInCell="1" allowOverlap="1" wp14:anchorId="143410A9" wp14:editId="32BDE8B4">
            <wp:simplePos x="0" y="0"/>
            <wp:positionH relativeFrom="column">
              <wp:posOffset>5925820</wp:posOffset>
            </wp:positionH>
            <wp:positionV relativeFrom="paragraph">
              <wp:posOffset>596577</wp:posOffset>
            </wp:positionV>
            <wp:extent cx="726290" cy="720910"/>
            <wp:effectExtent l="0" t="0" r="0" b="0"/>
            <wp:wrapNone/>
            <wp:docPr id="4" name="Image 4" descr="C:\Users\syndicat-cgt\Desktop\AMANDINE\CGT\PHOTOS CGT\cs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yndicat-cgt\Desktop\AMANDINE\CGT\PHOTOS CGT\cse~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6290" cy="720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0EAB" w:rsidRPr="00CC5D1B">
        <w:rPr>
          <w:rFonts w:ascii="Arimo Bold" w:eastAsia="Arimo Bold" w:hAnsi="Arimo Bold" w:cs="Arimo Bold"/>
          <w:b/>
          <w:bCs/>
          <w:sz w:val="56"/>
          <w:szCs w:val="56"/>
        </w:rPr>
        <w:t xml:space="preserve"> </w:t>
      </w:r>
      <w:r w:rsidRPr="00CC5D1B">
        <w:rPr>
          <w:rFonts w:ascii="Arimo Bold" w:eastAsia="Arimo Bold" w:hAnsi="Arimo Bold" w:cs="Arimo Bold"/>
          <w:b/>
          <w:bCs/>
          <w:sz w:val="56"/>
          <w:szCs w:val="56"/>
        </w:rPr>
        <w:t>U</w:t>
      </w:r>
      <w:r w:rsidR="00A70EAB" w:rsidRPr="00CC5D1B">
        <w:rPr>
          <w:rFonts w:ascii="Arimo Bold" w:eastAsia="Arimo Bold" w:hAnsi="Arimo Bold" w:cs="Arimo Bold"/>
          <w:b/>
          <w:bCs/>
          <w:sz w:val="56"/>
          <w:szCs w:val="56"/>
        </w:rPr>
        <w:t>ne</w:t>
      </w:r>
      <w:r>
        <w:rPr>
          <w:rFonts w:ascii="Arimo Bold" w:eastAsia="Arimo Bold" w:hAnsi="Arimo Bold" w:cs="Arimo Bold"/>
          <w:b/>
          <w:bCs/>
          <w:sz w:val="56"/>
          <w:szCs w:val="56"/>
        </w:rPr>
        <w:t xml:space="preserve"> </w:t>
      </w:r>
      <w:r w:rsidR="00A70EAB" w:rsidRPr="00CC5D1B">
        <w:rPr>
          <w:rFonts w:ascii="Arimo Bold" w:eastAsia="Arimo Bold" w:hAnsi="Arimo Bold" w:cs="Arimo Bold"/>
          <w:b/>
          <w:bCs/>
          <w:sz w:val="56"/>
          <w:szCs w:val="56"/>
        </w:rPr>
        <w:t xml:space="preserve">Grève Locale et une </w:t>
      </w:r>
      <w:r w:rsidR="00A70EAB" w:rsidRPr="00E539B5">
        <w:rPr>
          <w:rFonts w:ascii="Arimo Bold" w:eastAsia="Arimo Bold" w:hAnsi="Arimo Bold" w:cs="Arimo Bold"/>
          <w:b/>
          <w:bCs/>
          <w:sz w:val="56"/>
          <w:szCs w:val="56"/>
        </w:rPr>
        <w:t xml:space="preserve">Mobilisation </w:t>
      </w:r>
      <w:r w:rsidR="00A70EAB" w:rsidRPr="00CC5D1B">
        <w:rPr>
          <w:rFonts w:ascii="Arimo Bold" w:eastAsia="Arimo Bold" w:hAnsi="Arimo Bold" w:cs="Arimo Bold"/>
          <w:b/>
          <w:bCs/>
          <w:sz w:val="56"/>
          <w:szCs w:val="56"/>
          <w:u w:val="single"/>
        </w:rPr>
        <w:t xml:space="preserve"> </w:t>
      </w:r>
    </w:p>
    <w:p w14:paraId="18018898" w14:textId="77777777" w:rsidR="00CC5D1B" w:rsidRPr="00CC5D1B" w:rsidRDefault="00CC5D1B" w:rsidP="00CC5D1B">
      <w:pPr>
        <w:spacing w:before="120" w:after="120" w:line="336" w:lineRule="auto"/>
        <w:jc w:val="center"/>
        <w:rPr>
          <w:rFonts w:ascii="Arimo Bold" w:eastAsia="Arimo Bold" w:hAnsi="Arimo Bold" w:cs="Arimo Bold"/>
          <w:b/>
          <w:bCs/>
          <w:sz w:val="56"/>
          <w:szCs w:val="56"/>
          <w:u w:val="single"/>
        </w:rPr>
      </w:pPr>
      <w:r w:rsidRPr="00CC5D1B">
        <w:rPr>
          <w:rFonts w:ascii="Arimo Bold" w:eastAsia="Arimo Bold" w:hAnsi="Arimo Bold" w:cs="Arimo Bold"/>
          <w:b/>
          <w:bCs/>
          <w:sz w:val="56"/>
          <w:szCs w:val="56"/>
          <w:u w:val="single"/>
        </w:rPr>
        <w:t>Le JEUDI 6 NOVEMBRE 2025</w:t>
      </w:r>
    </w:p>
    <w:p w14:paraId="0DE1F667" w14:textId="77777777" w:rsidR="00E539B5" w:rsidRDefault="00E539B5" w:rsidP="00CC5D1B">
      <w:pPr>
        <w:spacing w:before="120" w:after="120" w:line="336" w:lineRule="auto"/>
        <w:rPr>
          <w:rFonts w:ascii="Arimo Bold" w:eastAsia="Arimo Bold" w:hAnsi="Arimo Bold" w:cs="Arimo Bold"/>
          <w:b/>
          <w:bCs/>
          <w:sz w:val="30"/>
          <w:szCs w:val="30"/>
          <w:u w:val="single"/>
        </w:rPr>
      </w:pPr>
      <w:r w:rsidRPr="00E539B5">
        <w:rPr>
          <w:rFonts w:ascii="Arimo Bold" w:eastAsia="Arimo Bold" w:hAnsi="Arimo Bold" w:cs="Arimo Bold"/>
          <w:b/>
          <w:bCs/>
          <w:noProof/>
          <w:color w:val="FF3131"/>
          <w:sz w:val="24"/>
          <w:szCs w:val="24"/>
          <w:u w:val="single" w:color="FF3131"/>
        </w:rPr>
        <w:drawing>
          <wp:anchor distT="0" distB="0" distL="114300" distR="114300" simplePos="0" relativeHeight="251667456" behindDoc="0" locked="0" layoutInCell="1" allowOverlap="1" wp14:anchorId="5CB7D679" wp14:editId="13ABB65A">
            <wp:simplePos x="0" y="0"/>
            <wp:positionH relativeFrom="column">
              <wp:posOffset>6063615</wp:posOffset>
            </wp:positionH>
            <wp:positionV relativeFrom="paragraph">
              <wp:posOffset>248201</wp:posOffset>
            </wp:positionV>
            <wp:extent cx="585470" cy="585470"/>
            <wp:effectExtent l="0" t="0" r="0" b="0"/>
            <wp:wrapNone/>
            <wp:docPr id="5" name="Image 5" descr="C:\Users\syndicat-cgt\Desktop\AMANDINE\CGT\PHOTOS CGT\istockphoto-1295960149-612x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yndicat-cgt\Desktop\AMANDINE\CGT\PHOTOS CGT\istockphoto-1295960149-612x6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5470" cy="585470"/>
                    </a:xfrm>
                    <a:prstGeom prst="rect">
                      <a:avLst/>
                    </a:prstGeom>
                    <a:noFill/>
                    <a:ln>
                      <a:noFill/>
                    </a:ln>
                  </pic:spPr>
                </pic:pic>
              </a:graphicData>
            </a:graphic>
          </wp:anchor>
        </w:drawing>
      </w:r>
    </w:p>
    <w:p w14:paraId="30B69653" w14:textId="77777777" w:rsidR="00E539B5" w:rsidRDefault="00E539B5" w:rsidP="00CC5D1B">
      <w:pPr>
        <w:spacing w:before="120" w:after="120" w:line="336" w:lineRule="auto"/>
        <w:rPr>
          <w:rFonts w:ascii="Arimo Bold" w:eastAsia="Arimo Bold" w:hAnsi="Arimo Bold" w:cs="Arimo Bold"/>
          <w:b/>
          <w:bCs/>
          <w:sz w:val="30"/>
          <w:szCs w:val="30"/>
          <w:u w:val="single"/>
        </w:rPr>
      </w:pPr>
    </w:p>
    <w:p w14:paraId="67B1BDE0" w14:textId="77777777" w:rsidR="007278FF" w:rsidRDefault="007278FF" w:rsidP="00CC5D1B">
      <w:pPr>
        <w:spacing w:before="120" w:after="120" w:line="336" w:lineRule="auto"/>
        <w:rPr>
          <w:rFonts w:eastAsia="Arimo Bold" w:cstheme="minorHAnsi"/>
          <w:b/>
          <w:bCs/>
          <w:sz w:val="28"/>
          <w:szCs w:val="28"/>
          <w:u w:val="single"/>
        </w:rPr>
      </w:pPr>
    </w:p>
    <w:p w14:paraId="28CE1E68" w14:textId="77777777" w:rsidR="00986AE4" w:rsidRPr="00E539B5" w:rsidRDefault="00CC5D1B" w:rsidP="00CC5D1B">
      <w:pPr>
        <w:spacing w:before="120" w:after="120" w:line="336" w:lineRule="auto"/>
        <w:rPr>
          <w:rFonts w:cstheme="minorHAnsi"/>
          <w:sz w:val="28"/>
          <w:szCs w:val="28"/>
          <w:u w:val="single"/>
        </w:rPr>
      </w:pPr>
      <w:r w:rsidRPr="00E539B5">
        <w:rPr>
          <w:rFonts w:eastAsia="Arimo Bold" w:cstheme="minorHAnsi"/>
          <w:b/>
          <w:bCs/>
          <w:sz w:val="28"/>
          <w:szCs w:val="28"/>
          <w:u w:val="single"/>
        </w:rPr>
        <w:t xml:space="preserve">Organisation </w:t>
      </w:r>
      <w:r w:rsidR="00A70EAB" w:rsidRPr="00E539B5">
        <w:rPr>
          <w:rFonts w:eastAsia="Arimo Bold" w:cstheme="minorHAnsi"/>
          <w:b/>
          <w:bCs/>
          <w:sz w:val="28"/>
          <w:szCs w:val="28"/>
          <w:u w:val="single"/>
        </w:rPr>
        <w:t xml:space="preserve">:  </w:t>
      </w:r>
    </w:p>
    <w:p w14:paraId="06714211" w14:textId="77777777" w:rsidR="00986AE4" w:rsidRPr="00E539B5" w:rsidRDefault="00A70EAB">
      <w:pPr>
        <w:numPr>
          <w:ilvl w:val="0"/>
          <w:numId w:val="1"/>
        </w:numPr>
        <w:spacing w:after="0" w:line="336" w:lineRule="auto"/>
        <w:rPr>
          <w:rFonts w:cstheme="minorHAnsi"/>
          <w:sz w:val="28"/>
          <w:szCs w:val="28"/>
        </w:rPr>
      </w:pPr>
      <w:r w:rsidRPr="00E539B5">
        <w:rPr>
          <w:rFonts w:eastAsia="Arimo Bold" w:cstheme="minorHAnsi"/>
          <w:b/>
          <w:bCs/>
          <w:sz w:val="28"/>
          <w:szCs w:val="28"/>
        </w:rPr>
        <w:t xml:space="preserve">Rassemblement devant l’entrée de l’établissement de 10h à 12h et de 13h à 15h30. </w:t>
      </w:r>
    </w:p>
    <w:p w14:paraId="42004830" w14:textId="77777777" w:rsidR="00986AE4" w:rsidRPr="00E539B5" w:rsidRDefault="00CC5D1B">
      <w:pPr>
        <w:numPr>
          <w:ilvl w:val="0"/>
          <w:numId w:val="1"/>
        </w:numPr>
        <w:spacing w:after="0" w:line="336" w:lineRule="auto"/>
        <w:rPr>
          <w:rFonts w:cstheme="minorHAnsi"/>
          <w:sz w:val="28"/>
          <w:szCs w:val="28"/>
        </w:rPr>
      </w:pPr>
      <w:r w:rsidRPr="00E539B5">
        <w:rPr>
          <w:rFonts w:eastAsia="Arimo Bold" w:cstheme="minorHAnsi"/>
          <w:b/>
          <w:bCs/>
          <w:sz w:val="28"/>
          <w:szCs w:val="28"/>
        </w:rPr>
        <w:t xml:space="preserve">Prise de parole CGT à </w:t>
      </w:r>
      <w:r w:rsidR="00A70EAB" w:rsidRPr="00E539B5">
        <w:rPr>
          <w:rFonts w:eastAsia="Arimo Bold" w:cstheme="minorHAnsi"/>
          <w:b/>
          <w:bCs/>
          <w:sz w:val="28"/>
          <w:szCs w:val="28"/>
        </w:rPr>
        <w:t xml:space="preserve">10h45 et à 15h. </w:t>
      </w:r>
    </w:p>
    <w:p w14:paraId="1FDE3441" w14:textId="77777777" w:rsidR="00986AE4" w:rsidRPr="00E539B5" w:rsidRDefault="00A70EAB">
      <w:pPr>
        <w:numPr>
          <w:ilvl w:val="0"/>
          <w:numId w:val="1"/>
        </w:numPr>
        <w:spacing w:after="0" w:line="336" w:lineRule="auto"/>
        <w:rPr>
          <w:rFonts w:cstheme="minorHAnsi"/>
          <w:sz w:val="28"/>
          <w:szCs w:val="28"/>
        </w:rPr>
      </w:pPr>
      <w:r w:rsidRPr="00E539B5">
        <w:rPr>
          <w:rFonts w:eastAsia="Arimo Bold" w:cstheme="minorHAnsi"/>
          <w:b/>
          <w:bCs/>
          <w:sz w:val="28"/>
          <w:szCs w:val="28"/>
        </w:rPr>
        <w:t xml:space="preserve">Marche et stand up de soutien devant l’unité Topaze à 11h15 / 13h45. </w:t>
      </w:r>
    </w:p>
    <w:p w14:paraId="2A875AC9" w14:textId="77777777" w:rsidR="00402A03" w:rsidRPr="00402A03" w:rsidRDefault="00A70EAB" w:rsidP="00402A03">
      <w:pPr>
        <w:numPr>
          <w:ilvl w:val="0"/>
          <w:numId w:val="1"/>
        </w:numPr>
        <w:spacing w:after="0" w:line="336" w:lineRule="auto"/>
        <w:rPr>
          <w:rFonts w:cstheme="minorHAnsi"/>
          <w:sz w:val="28"/>
          <w:szCs w:val="28"/>
        </w:rPr>
      </w:pPr>
      <w:r w:rsidRPr="00E539B5">
        <w:rPr>
          <w:rFonts w:eastAsia="Arimo Bold" w:cstheme="minorHAnsi"/>
          <w:b/>
          <w:bCs/>
          <w:sz w:val="28"/>
          <w:szCs w:val="28"/>
        </w:rPr>
        <w:t xml:space="preserve">Marche et stand up de soutien devant l’unité Gentiane à 11h45 / 14h15.  </w:t>
      </w:r>
    </w:p>
    <w:p w14:paraId="25B29B33" w14:textId="77777777" w:rsidR="00986AE4" w:rsidRPr="006172C0" w:rsidRDefault="00A70EAB">
      <w:pPr>
        <w:spacing w:before="120" w:after="120" w:line="336" w:lineRule="auto"/>
        <w:rPr>
          <w:rFonts w:cstheme="minorHAnsi"/>
          <w:b/>
          <w:sz w:val="28"/>
          <w:szCs w:val="28"/>
          <w:u w:val="single"/>
        </w:rPr>
      </w:pPr>
      <w:r w:rsidRPr="006172C0">
        <w:rPr>
          <w:rFonts w:eastAsia="Arimo Bold" w:cstheme="minorHAnsi"/>
          <w:b/>
          <w:bCs/>
          <w:sz w:val="28"/>
          <w:szCs w:val="28"/>
          <w:u w:val="single"/>
        </w:rPr>
        <w:t xml:space="preserve">Une partie de nos revendications : </w:t>
      </w:r>
    </w:p>
    <w:p w14:paraId="4FF8C69F" w14:textId="77777777" w:rsidR="00986AE4" w:rsidRPr="00402A03" w:rsidRDefault="00CC5D1B">
      <w:pPr>
        <w:numPr>
          <w:ilvl w:val="0"/>
          <w:numId w:val="2"/>
        </w:numPr>
        <w:spacing w:after="0" w:line="336" w:lineRule="auto"/>
        <w:rPr>
          <w:rFonts w:cstheme="minorHAnsi"/>
          <w:sz w:val="28"/>
          <w:szCs w:val="28"/>
        </w:rPr>
      </w:pPr>
      <w:r w:rsidRPr="00402A03">
        <w:rPr>
          <w:rFonts w:eastAsia="Arimo Bold" w:cstheme="minorHAnsi"/>
          <w:b/>
          <w:bCs/>
          <w:sz w:val="28"/>
          <w:szCs w:val="28"/>
        </w:rPr>
        <w:t>Stop à l’</w:t>
      </w:r>
      <w:r w:rsidR="00A70EAB" w:rsidRPr="00402A03">
        <w:rPr>
          <w:rFonts w:eastAsia="Arimo Bold" w:cstheme="minorHAnsi"/>
          <w:b/>
          <w:bCs/>
          <w:sz w:val="28"/>
          <w:szCs w:val="28"/>
        </w:rPr>
        <w:t>hémorragie de départ du personnel</w:t>
      </w:r>
      <w:r w:rsidR="00F05AAE" w:rsidRPr="00402A03">
        <w:rPr>
          <w:rFonts w:eastAsia="Arimo Bold" w:cstheme="minorHAnsi"/>
          <w:b/>
          <w:bCs/>
          <w:sz w:val="28"/>
          <w:szCs w:val="28"/>
        </w:rPr>
        <w:t>.</w:t>
      </w:r>
      <w:r w:rsidR="00A70EAB" w:rsidRPr="00402A03">
        <w:rPr>
          <w:rFonts w:eastAsia="Arimo Bold" w:cstheme="minorHAnsi"/>
          <w:b/>
          <w:bCs/>
          <w:sz w:val="28"/>
          <w:szCs w:val="28"/>
        </w:rPr>
        <w:t xml:space="preserve"> </w:t>
      </w:r>
    </w:p>
    <w:p w14:paraId="15E8AC76" w14:textId="77777777" w:rsidR="00986AE4" w:rsidRPr="00402A03" w:rsidRDefault="00A70EAB">
      <w:pPr>
        <w:numPr>
          <w:ilvl w:val="0"/>
          <w:numId w:val="2"/>
        </w:numPr>
        <w:spacing w:after="0" w:line="336" w:lineRule="auto"/>
        <w:rPr>
          <w:rFonts w:cstheme="minorHAnsi"/>
          <w:sz w:val="28"/>
          <w:szCs w:val="28"/>
        </w:rPr>
      </w:pPr>
      <w:r w:rsidRPr="00402A03">
        <w:rPr>
          <w:rFonts w:eastAsia="Arimo Bold" w:cstheme="minorHAnsi"/>
          <w:b/>
          <w:bCs/>
          <w:sz w:val="28"/>
          <w:szCs w:val="28"/>
        </w:rPr>
        <w:t>Stop à la dégradation alarmante des conditions de travail de l’ensemble du personnel</w:t>
      </w:r>
      <w:r w:rsidR="00F05AAE" w:rsidRPr="00402A03">
        <w:rPr>
          <w:rFonts w:eastAsia="Arimo Bold" w:cstheme="minorHAnsi"/>
          <w:b/>
          <w:bCs/>
          <w:sz w:val="28"/>
          <w:szCs w:val="28"/>
        </w:rPr>
        <w:t>.</w:t>
      </w:r>
      <w:r w:rsidRPr="00402A03">
        <w:rPr>
          <w:rFonts w:eastAsia="Arimo Bold" w:cstheme="minorHAnsi"/>
          <w:b/>
          <w:bCs/>
          <w:sz w:val="28"/>
          <w:szCs w:val="28"/>
        </w:rPr>
        <w:t xml:space="preserve"> </w:t>
      </w:r>
    </w:p>
    <w:p w14:paraId="1A2CF785" w14:textId="77777777" w:rsidR="00986AE4" w:rsidRPr="00402A03" w:rsidRDefault="00CC5D1B">
      <w:pPr>
        <w:numPr>
          <w:ilvl w:val="0"/>
          <w:numId w:val="2"/>
        </w:numPr>
        <w:spacing w:after="0" w:line="336" w:lineRule="auto"/>
        <w:rPr>
          <w:rFonts w:cstheme="minorHAnsi"/>
          <w:sz w:val="28"/>
          <w:szCs w:val="28"/>
        </w:rPr>
      </w:pPr>
      <w:r w:rsidRPr="00402A03">
        <w:rPr>
          <w:rFonts w:eastAsia="Arimo Bold" w:cstheme="minorHAnsi"/>
          <w:b/>
          <w:bCs/>
          <w:sz w:val="28"/>
          <w:szCs w:val="28"/>
        </w:rPr>
        <w:t>Stop à l’</w:t>
      </w:r>
      <w:r w:rsidR="00A70EAB" w:rsidRPr="00402A03">
        <w:rPr>
          <w:rFonts w:eastAsia="Arimo Bold" w:cstheme="minorHAnsi"/>
          <w:b/>
          <w:bCs/>
          <w:sz w:val="28"/>
          <w:szCs w:val="28"/>
        </w:rPr>
        <w:t xml:space="preserve">absence totale de reconnaissance de la spécificité du travail en psychiatrie. </w:t>
      </w:r>
    </w:p>
    <w:p w14:paraId="4A207C30" w14:textId="77777777" w:rsidR="00986AE4" w:rsidRPr="00402A03" w:rsidRDefault="00A70EAB">
      <w:pPr>
        <w:numPr>
          <w:ilvl w:val="0"/>
          <w:numId w:val="2"/>
        </w:numPr>
        <w:spacing w:after="0" w:line="336" w:lineRule="auto"/>
        <w:rPr>
          <w:rFonts w:cstheme="minorHAnsi"/>
          <w:sz w:val="28"/>
          <w:szCs w:val="28"/>
        </w:rPr>
      </w:pPr>
      <w:r w:rsidRPr="00402A03">
        <w:rPr>
          <w:rFonts w:eastAsia="Arimo Bold" w:cstheme="minorHAnsi"/>
          <w:b/>
          <w:bCs/>
          <w:sz w:val="28"/>
          <w:szCs w:val="28"/>
        </w:rPr>
        <w:t xml:space="preserve">Stop à la souffrance quotidienne et grandissante des agents. </w:t>
      </w:r>
    </w:p>
    <w:p w14:paraId="5B49133B" w14:textId="77777777" w:rsidR="00986AE4" w:rsidRPr="00402A03" w:rsidRDefault="00A70EAB">
      <w:pPr>
        <w:numPr>
          <w:ilvl w:val="0"/>
          <w:numId w:val="2"/>
        </w:numPr>
        <w:spacing w:after="0" w:line="336" w:lineRule="auto"/>
        <w:rPr>
          <w:rFonts w:cstheme="minorHAnsi"/>
          <w:sz w:val="28"/>
          <w:szCs w:val="28"/>
        </w:rPr>
      </w:pPr>
      <w:r w:rsidRPr="00402A03">
        <w:rPr>
          <w:rFonts w:eastAsia="Arimo Bold" w:cstheme="minorHAnsi"/>
          <w:b/>
          <w:bCs/>
          <w:sz w:val="28"/>
          <w:szCs w:val="28"/>
        </w:rPr>
        <w:t>Stop à l’usage d’un</w:t>
      </w:r>
      <w:r w:rsidR="007278FF" w:rsidRPr="00402A03">
        <w:rPr>
          <w:rFonts w:eastAsia="Arimo Bold" w:cstheme="minorHAnsi"/>
          <w:b/>
          <w:bCs/>
          <w:sz w:val="28"/>
          <w:szCs w:val="28"/>
        </w:rPr>
        <w:t>e</w:t>
      </w:r>
      <w:r w:rsidRPr="00402A03">
        <w:rPr>
          <w:rFonts w:eastAsia="Arimo Bold" w:cstheme="minorHAnsi"/>
          <w:b/>
          <w:bCs/>
          <w:sz w:val="28"/>
          <w:szCs w:val="28"/>
        </w:rPr>
        <w:t xml:space="preserve"> </w:t>
      </w:r>
      <w:r w:rsidR="007278FF" w:rsidRPr="00402A03">
        <w:rPr>
          <w:rFonts w:eastAsia="Arimo Bold" w:cstheme="minorHAnsi"/>
          <w:b/>
          <w:bCs/>
          <w:sz w:val="28"/>
          <w:szCs w:val="28"/>
        </w:rPr>
        <w:t>gouvernance</w:t>
      </w:r>
      <w:r w:rsidR="00F05AAE" w:rsidRPr="00402A03">
        <w:rPr>
          <w:rFonts w:eastAsia="Arimo Bold" w:cstheme="minorHAnsi"/>
          <w:b/>
          <w:bCs/>
          <w:sz w:val="28"/>
          <w:szCs w:val="28"/>
        </w:rPr>
        <w:t xml:space="preserve"> et d’un management </w:t>
      </w:r>
      <w:r w:rsidR="007278FF" w:rsidRPr="00402A03">
        <w:rPr>
          <w:rFonts w:eastAsia="Arimo Bold" w:cstheme="minorHAnsi"/>
          <w:b/>
          <w:bCs/>
          <w:sz w:val="28"/>
          <w:szCs w:val="28"/>
        </w:rPr>
        <w:t xml:space="preserve">comptable et </w:t>
      </w:r>
      <w:r w:rsidRPr="00402A03">
        <w:rPr>
          <w:rFonts w:eastAsia="Arimo Bold" w:cstheme="minorHAnsi"/>
          <w:b/>
          <w:bCs/>
          <w:sz w:val="28"/>
          <w:szCs w:val="28"/>
        </w:rPr>
        <w:t xml:space="preserve">toxique. </w:t>
      </w:r>
    </w:p>
    <w:p w14:paraId="1D739773" w14:textId="77777777" w:rsidR="00402A03" w:rsidRPr="00402A03" w:rsidRDefault="00A70EAB" w:rsidP="00402A03">
      <w:pPr>
        <w:numPr>
          <w:ilvl w:val="0"/>
          <w:numId w:val="2"/>
        </w:numPr>
        <w:spacing w:after="0" w:line="336" w:lineRule="auto"/>
        <w:rPr>
          <w:rFonts w:cstheme="minorHAnsi"/>
          <w:sz w:val="28"/>
          <w:szCs w:val="28"/>
        </w:rPr>
      </w:pPr>
      <w:r w:rsidRPr="00402A03">
        <w:rPr>
          <w:rFonts w:eastAsia="Arimo Bold" w:cstheme="minorHAnsi"/>
          <w:b/>
          <w:bCs/>
          <w:sz w:val="28"/>
          <w:szCs w:val="28"/>
        </w:rPr>
        <w:t xml:space="preserve">Stop à l’absence d’informations et de communications précises. </w:t>
      </w:r>
    </w:p>
    <w:p w14:paraId="7685E885" w14:textId="77777777" w:rsidR="00402A03" w:rsidRPr="00402A03" w:rsidRDefault="00402A03" w:rsidP="00402A03">
      <w:pPr>
        <w:spacing w:after="0" w:line="336" w:lineRule="auto"/>
        <w:ind w:left="400"/>
        <w:rPr>
          <w:rFonts w:cstheme="minorHAnsi"/>
          <w:sz w:val="26"/>
          <w:szCs w:val="26"/>
        </w:rPr>
      </w:pPr>
    </w:p>
    <w:p w14:paraId="0A363D0B" w14:textId="77777777" w:rsidR="00986AE4" w:rsidRPr="00E539B5" w:rsidRDefault="00E539B5">
      <w:pPr>
        <w:spacing w:before="120" w:after="120" w:line="336" w:lineRule="auto"/>
        <w:jc w:val="center"/>
        <w:rPr>
          <w:sz w:val="36"/>
          <w:szCs w:val="36"/>
        </w:rPr>
      </w:pPr>
      <w:r w:rsidRPr="00E539B5">
        <w:rPr>
          <w:rFonts w:ascii="Arimo Bold" w:eastAsia="Arimo Bold" w:hAnsi="Arimo Bold" w:cs="Arimo Bold"/>
          <w:b/>
          <w:bCs/>
          <w:noProof/>
          <w:sz w:val="24"/>
          <w:szCs w:val="24"/>
          <w:u w:val="single" w:color="FF3131"/>
        </w:rPr>
        <w:drawing>
          <wp:anchor distT="0" distB="0" distL="114300" distR="114300" simplePos="0" relativeHeight="251655168" behindDoc="1" locked="0" layoutInCell="1" allowOverlap="1" wp14:anchorId="3D7F5EBB" wp14:editId="5A620313">
            <wp:simplePos x="0" y="0"/>
            <wp:positionH relativeFrom="column">
              <wp:posOffset>2440305</wp:posOffset>
            </wp:positionH>
            <wp:positionV relativeFrom="paragraph">
              <wp:posOffset>1930408</wp:posOffset>
            </wp:positionV>
            <wp:extent cx="1506149" cy="1520041"/>
            <wp:effectExtent l="0" t="0" r="0" b="4445"/>
            <wp:wrapNone/>
            <wp:docPr id="2" name="Image 2" descr="C:\Users\syndicat-cgt\Desktop\AMANDINE\CGT\PHOTOS CGT\jaime-mon-mét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ndicat-cgt\Desktop\AMANDINE\CGT\PHOTOS CGT\jaime-mon-métie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06149" cy="15200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0EAB" w:rsidRPr="00E539B5">
        <w:rPr>
          <w:rFonts w:ascii="Arimo Bold" w:eastAsia="Arimo Bold" w:hAnsi="Arimo Bold" w:cs="Arimo Bold"/>
          <w:b/>
          <w:bCs/>
          <w:sz w:val="36"/>
          <w:szCs w:val="36"/>
        </w:rPr>
        <w:t>Toutes et tous</w:t>
      </w:r>
      <w:r w:rsidR="00CC5D1B" w:rsidRPr="00E539B5">
        <w:rPr>
          <w:rFonts w:ascii="Arimo Bold" w:eastAsia="Arimo Bold" w:hAnsi="Arimo Bold" w:cs="Arimo Bold"/>
          <w:b/>
          <w:bCs/>
          <w:sz w:val="36"/>
          <w:szCs w:val="36"/>
        </w:rPr>
        <w:t xml:space="preserve"> ensemble avec la CGT-EPSM 71, </w:t>
      </w:r>
      <w:r w:rsidR="00A70EAB" w:rsidRPr="00E539B5">
        <w:rPr>
          <w:rFonts w:ascii="Arimo Bold" w:eastAsia="Arimo Bold" w:hAnsi="Arimo Bold" w:cs="Arimo Bold"/>
          <w:b/>
          <w:bCs/>
          <w:sz w:val="36"/>
          <w:szCs w:val="36"/>
        </w:rPr>
        <w:t>nous refusons la déshumanisation de notre psychiatrie qui soigne et nous exigeons le respect de la dignité de</w:t>
      </w:r>
      <w:r w:rsidR="00F05AAE">
        <w:rPr>
          <w:rFonts w:ascii="Arimo Bold" w:eastAsia="Arimo Bold" w:hAnsi="Arimo Bold" w:cs="Arimo Bold"/>
          <w:b/>
          <w:bCs/>
          <w:sz w:val="36"/>
          <w:szCs w:val="36"/>
        </w:rPr>
        <w:t xml:space="preserve"> l’ensemble du personnel</w:t>
      </w:r>
      <w:r w:rsidR="00A70EAB" w:rsidRPr="00E539B5">
        <w:rPr>
          <w:rFonts w:ascii="Arimo Bold" w:eastAsia="Arimo Bold" w:hAnsi="Arimo Bold" w:cs="Arimo Bold"/>
          <w:b/>
          <w:bCs/>
          <w:sz w:val="36"/>
          <w:szCs w:val="36"/>
        </w:rPr>
        <w:t xml:space="preserve"> au regard de notre travail afin de maintenir une qualité de prise en soins de nos patients.   </w:t>
      </w:r>
    </w:p>
    <w:p w14:paraId="5DD072E3" w14:textId="77777777" w:rsidR="00986AE4" w:rsidRDefault="00A70EAB">
      <w:pPr>
        <w:spacing w:before="120" w:after="120" w:line="336" w:lineRule="auto"/>
        <w:rPr>
          <w:rFonts w:ascii="Arimo Bold" w:eastAsia="Arimo Bold" w:hAnsi="Arimo Bold" w:cs="Arimo Bold"/>
          <w:b/>
          <w:bCs/>
          <w:sz w:val="24"/>
          <w:szCs w:val="24"/>
          <w:u w:val="single" w:color="FF3131"/>
        </w:rPr>
      </w:pPr>
      <w:r w:rsidRPr="00CC5D1B">
        <w:rPr>
          <w:rFonts w:ascii="Arimo Bold" w:eastAsia="Arimo Bold" w:hAnsi="Arimo Bold" w:cs="Arimo Bold"/>
          <w:b/>
          <w:bCs/>
          <w:sz w:val="24"/>
          <w:szCs w:val="24"/>
          <w:u w:val="single" w:color="FF3131"/>
        </w:rPr>
        <w:t xml:space="preserve"> </w:t>
      </w:r>
    </w:p>
    <w:p w14:paraId="20D44888" w14:textId="77777777" w:rsidR="00E539B5" w:rsidRDefault="00E539B5" w:rsidP="00F05AAE">
      <w:pPr>
        <w:spacing w:before="120" w:after="120" w:line="336" w:lineRule="auto"/>
        <w:jc w:val="center"/>
        <w:rPr>
          <w:rFonts w:ascii="Arimo Bold" w:eastAsia="Arimo Bold" w:hAnsi="Arimo Bold" w:cs="Arimo Bold"/>
          <w:b/>
          <w:bCs/>
          <w:sz w:val="24"/>
          <w:szCs w:val="24"/>
          <w:u w:val="single" w:color="FF3131"/>
        </w:rPr>
      </w:pPr>
    </w:p>
    <w:p w14:paraId="0AEF49A0" w14:textId="77777777" w:rsidR="00E539B5" w:rsidRDefault="00E539B5">
      <w:pPr>
        <w:spacing w:before="120" w:after="120" w:line="336" w:lineRule="auto"/>
        <w:rPr>
          <w:rFonts w:ascii="Arimo Bold" w:eastAsia="Arimo Bold" w:hAnsi="Arimo Bold" w:cs="Arimo Bold"/>
          <w:b/>
          <w:bCs/>
          <w:sz w:val="24"/>
          <w:szCs w:val="24"/>
          <w:u w:val="single" w:color="FF3131"/>
        </w:rPr>
      </w:pPr>
    </w:p>
    <w:p w14:paraId="18E825CA" w14:textId="77777777" w:rsidR="00402A03" w:rsidRDefault="00402A03" w:rsidP="00402A03">
      <w:pPr>
        <w:spacing w:before="120" w:after="120" w:line="336" w:lineRule="auto"/>
        <w:rPr>
          <w:rFonts w:ascii="Arimo Bold" w:eastAsia="Arimo Bold" w:hAnsi="Arimo Bold" w:cs="Arimo Bold"/>
          <w:b/>
          <w:bCs/>
          <w:sz w:val="24"/>
          <w:szCs w:val="24"/>
          <w:u w:val="single" w:color="FF3131"/>
        </w:rPr>
      </w:pPr>
    </w:p>
    <w:p w14:paraId="1CFE85BC" w14:textId="77777777" w:rsidR="00402A03" w:rsidRDefault="00402A03" w:rsidP="00402A03">
      <w:pPr>
        <w:spacing w:before="120" w:after="120" w:line="336" w:lineRule="auto"/>
        <w:rPr>
          <w:rFonts w:ascii="Arimo Bold" w:eastAsia="Arimo Bold" w:hAnsi="Arimo Bold" w:cs="Arimo Bold"/>
          <w:b/>
          <w:bCs/>
          <w:sz w:val="24"/>
          <w:szCs w:val="24"/>
          <w:u w:val="single" w:color="FF3131"/>
        </w:rPr>
      </w:pPr>
    </w:p>
    <w:p w14:paraId="6B5D3E7B" w14:textId="77777777" w:rsidR="007278FF" w:rsidRDefault="00402A03" w:rsidP="00402A03">
      <w:pPr>
        <w:pBdr>
          <w:top w:val="thickThinMediumGap" w:sz="24" w:space="1" w:color="FF0000"/>
          <w:left w:val="thickThinMediumGap" w:sz="24" w:space="4" w:color="FF0000"/>
          <w:bottom w:val="thinThickMediumGap" w:sz="24" w:space="1" w:color="FF0000"/>
          <w:right w:val="thinThickMediumGap" w:sz="24" w:space="4" w:color="FF0000"/>
        </w:pBdr>
        <w:spacing w:before="120" w:after="120" w:line="336" w:lineRule="auto"/>
        <w:jc w:val="center"/>
        <w:rPr>
          <w:sz w:val="36"/>
          <w:szCs w:val="36"/>
        </w:rPr>
      </w:pPr>
      <w:r>
        <w:rPr>
          <w:sz w:val="36"/>
          <w:szCs w:val="36"/>
        </w:rPr>
        <w:t>Proximité, Solidarité, Démocratie, Efficacité. Rejoignez-nous !</w:t>
      </w:r>
    </w:p>
    <w:p w14:paraId="7332F5EF" w14:textId="77777777" w:rsidR="00402A03" w:rsidRDefault="00402A03" w:rsidP="00402A03">
      <w:pPr>
        <w:spacing w:after="0" w:line="336" w:lineRule="auto"/>
        <w:ind w:firstLine="480"/>
        <w:rPr>
          <w:rFonts w:ascii="Arimo Bold" w:eastAsia="Arimo Bold" w:hAnsi="Arimo Bold" w:cs="Arimo Bold"/>
          <w:b/>
          <w:bCs/>
          <w:sz w:val="16"/>
          <w:szCs w:val="16"/>
        </w:rPr>
      </w:pPr>
    </w:p>
    <w:p w14:paraId="0511B868" w14:textId="77777777" w:rsidR="00986AE4" w:rsidRPr="00402A03" w:rsidRDefault="00A70EAB" w:rsidP="00CC5D1B">
      <w:pPr>
        <w:spacing w:after="0" w:line="336" w:lineRule="auto"/>
        <w:ind w:firstLine="480"/>
        <w:jc w:val="center"/>
        <w:rPr>
          <w:sz w:val="16"/>
          <w:szCs w:val="16"/>
        </w:rPr>
      </w:pPr>
      <w:r w:rsidRPr="00402A03">
        <w:rPr>
          <w:rFonts w:ascii="Arimo Bold" w:eastAsia="Arimo Bold" w:hAnsi="Arimo Bold" w:cs="Arimo Bold"/>
          <w:b/>
          <w:bCs/>
          <w:sz w:val="16"/>
          <w:szCs w:val="16"/>
        </w:rPr>
        <w:t>Vous voulez recevoir nos tracts et infos par mail perso ou pro, contactez-nous :</w:t>
      </w:r>
      <w:r w:rsidRPr="00402A03">
        <w:rPr>
          <w:rFonts w:ascii="Arimo" w:eastAsia="Arimo" w:hAnsi="Arimo" w:cs="Arimo"/>
          <w:sz w:val="16"/>
          <w:szCs w:val="16"/>
        </w:rPr>
        <w:t xml:space="preserve"> </w:t>
      </w:r>
    </w:p>
    <w:p w14:paraId="13DC1486" w14:textId="77777777" w:rsidR="00986AE4" w:rsidRPr="00402A03" w:rsidRDefault="00402A03" w:rsidP="00CC5D1B">
      <w:pPr>
        <w:spacing w:after="0" w:line="336" w:lineRule="auto"/>
        <w:jc w:val="center"/>
        <w:rPr>
          <w:sz w:val="16"/>
          <w:szCs w:val="16"/>
        </w:rPr>
      </w:pPr>
      <w:r w:rsidRPr="00402A03">
        <w:rPr>
          <w:rFonts w:ascii="Arimo" w:eastAsia="Arimo" w:hAnsi="Arimo" w:cs="Arimo"/>
          <w:sz w:val="16"/>
          <w:szCs w:val="16"/>
        </w:rPr>
        <w:t xml:space="preserve"> Contact</w:t>
      </w:r>
      <w:r w:rsidR="00A70EAB" w:rsidRPr="00402A03">
        <w:rPr>
          <w:rFonts w:ascii="Arimo" w:eastAsia="Arimo" w:hAnsi="Arimo" w:cs="Arimo"/>
          <w:sz w:val="16"/>
          <w:szCs w:val="16"/>
        </w:rPr>
        <w:t xml:space="preserve"> courriel</w:t>
      </w:r>
      <w:r w:rsidRPr="00402A03">
        <w:rPr>
          <w:rFonts w:ascii="Arimo" w:eastAsia="Arimo" w:hAnsi="Arimo" w:cs="Arimo"/>
          <w:sz w:val="16"/>
          <w:szCs w:val="16"/>
        </w:rPr>
        <w:t> :</w:t>
      </w:r>
      <w:r w:rsidR="00A70EAB" w:rsidRPr="00402A03">
        <w:rPr>
          <w:rFonts w:ascii="Arimo" w:eastAsia="Arimo" w:hAnsi="Arimo" w:cs="Arimo"/>
          <w:sz w:val="16"/>
          <w:szCs w:val="16"/>
        </w:rPr>
        <w:t xml:space="preserve"> </w:t>
      </w:r>
      <w:hyperlink r:id="rId13">
        <w:r w:rsidR="00A70EAB" w:rsidRPr="00402A03">
          <w:rPr>
            <w:rFonts w:ascii="Arimo" w:eastAsia="Arimo" w:hAnsi="Arimo" w:cs="Arimo"/>
            <w:sz w:val="16"/>
            <w:szCs w:val="16"/>
          </w:rPr>
          <w:t>syndicatcgt@epsm71.fr</w:t>
        </w:r>
      </w:hyperlink>
      <w:r w:rsidR="00A70EAB" w:rsidRPr="00402A03">
        <w:rPr>
          <w:rFonts w:ascii="Arimo" w:eastAsia="Arimo" w:hAnsi="Arimo" w:cs="Arimo"/>
          <w:sz w:val="16"/>
          <w:szCs w:val="16"/>
        </w:rPr>
        <w:t xml:space="preserve"> </w:t>
      </w:r>
    </w:p>
    <w:p w14:paraId="7D0C08A1" w14:textId="77777777" w:rsidR="00CC5D1B" w:rsidRPr="00402A03" w:rsidRDefault="00A70EAB" w:rsidP="00CC5D1B">
      <w:pPr>
        <w:spacing w:after="0" w:line="336" w:lineRule="auto"/>
        <w:jc w:val="center"/>
        <w:rPr>
          <w:sz w:val="16"/>
          <w:szCs w:val="16"/>
        </w:rPr>
      </w:pPr>
      <w:r w:rsidRPr="00402A03">
        <w:rPr>
          <w:rFonts w:ascii="Arimo" w:eastAsia="Arimo" w:hAnsi="Arimo" w:cs="Arimo"/>
          <w:sz w:val="16"/>
          <w:szCs w:val="16"/>
        </w:rPr>
        <w:t xml:space="preserve">Tél 03.85.92.82.79 ou 8279 </w:t>
      </w:r>
    </w:p>
    <w:p w14:paraId="51B41248" w14:textId="77777777" w:rsidR="00986AE4" w:rsidRPr="00402A03" w:rsidRDefault="00A70EAB" w:rsidP="008A3266">
      <w:pPr>
        <w:spacing w:after="0" w:line="336" w:lineRule="auto"/>
        <w:jc w:val="center"/>
        <w:rPr>
          <w:rFonts w:ascii="Arimo" w:eastAsia="Arimo" w:hAnsi="Arimo" w:cs="Arimo"/>
          <w:sz w:val="16"/>
          <w:szCs w:val="16"/>
        </w:rPr>
      </w:pPr>
      <w:r w:rsidRPr="00402A03">
        <w:rPr>
          <w:rFonts w:ascii="Arimo" w:eastAsia="Arimo" w:hAnsi="Arimo" w:cs="Arimo"/>
          <w:sz w:val="16"/>
          <w:szCs w:val="16"/>
        </w:rPr>
        <w:t xml:space="preserve"> Site internet http://chsevrey.reference-syndicale.fr/ </w:t>
      </w:r>
    </w:p>
    <w:sectPr w:rsidR="00986AE4" w:rsidRPr="00402A03" w:rsidSect="00CC5D1B">
      <w:pgSz w:w="11910" w:h="16845"/>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EADFC9" w14:textId="77777777" w:rsidR="00E53A56" w:rsidRDefault="00E53A56" w:rsidP="007278FF">
      <w:pPr>
        <w:spacing w:after="0" w:line="240" w:lineRule="auto"/>
      </w:pPr>
      <w:r>
        <w:separator/>
      </w:r>
    </w:p>
  </w:endnote>
  <w:endnote w:type="continuationSeparator" w:id="0">
    <w:p w14:paraId="6346434F" w14:textId="77777777" w:rsidR="00E53A56" w:rsidRDefault="00E53A56" w:rsidP="007278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4041B83-CF57-4F11-9DC4-0BE31EB9F0B7}"/>
    <w:embedBold r:id="rId2" w:fontKey="{18F1C35E-CC1A-4B85-80DA-0555ED2407CB}"/>
  </w:font>
  <w:font w:name="Segoe UI">
    <w:panose1 w:val="020B0502040204020203"/>
    <w:charset w:val="00"/>
    <w:family w:val="swiss"/>
    <w:pitch w:val="variable"/>
    <w:sig w:usb0="E4002EFF" w:usb1="C000E47F" w:usb2="00000009" w:usb3="00000000" w:csb0="000001FF" w:csb1="00000000"/>
    <w:embedRegular r:id="rId3" w:fontKey="{47C45E5A-EC70-425B-8561-4FFB9E89F490}"/>
  </w:font>
  <w:font w:name="Arimo Bold">
    <w:charset w:val="00"/>
    <w:family w:val="auto"/>
    <w:pitch w:val="default"/>
    <w:embedBold r:id="rId4" w:fontKey="{EF1261D0-91CB-4DD4-829C-396B5ABCB4DF}"/>
  </w:font>
  <w:font w:name="Arimo">
    <w:charset w:val="00"/>
    <w:family w:val="auto"/>
    <w:pitch w:val="default"/>
    <w:embedRegular r:id="rId5" w:fontKey="{49EF009C-64BE-4848-8C53-56225E3BBE28}"/>
  </w:font>
  <w:font w:name="Calibri Light">
    <w:panose1 w:val="020F0302020204030204"/>
    <w:charset w:val="00"/>
    <w:family w:val="swiss"/>
    <w:pitch w:val="variable"/>
    <w:sig w:usb0="E4002EFF" w:usb1="C000247B" w:usb2="00000009" w:usb3="00000000" w:csb0="000001FF" w:csb1="00000000"/>
    <w:embedRegular r:id="rId6" w:fontKey="{10702CD9-C9CC-4AA8-9BEE-22B4A900A18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2997B9" w14:textId="77777777" w:rsidR="00E53A56" w:rsidRDefault="00E53A56" w:rsidP="007278FF">
      <w:pPr>
        <w:spacing w:after="0" w:line="240" w:lineRule="auto"/>
      </w:pPr>
      <w:r>
        <w:separator/>
      </w:r>
    </w:p>
  </w:footnote>
  <w:footnote w:type="continuationSeparator" w:id="0">
    <w:p w14:paraId="2CC0BF8B" w14:textId="77777777" w:rsidR="00E53A56" w:rsidRDefault="00E53A56" w:rsidP="007278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70021D"/>
    <w:multiLevelType w:val="hybridMultilevel"/>
    <w:tmpl w:val="8C285D82"/>
    <w:lvl w:ilvl="0" w:tplc="B53A21AC">
      <w:start w:val="1"/>
      <w:numFmt w:val="bullet"/>
      <w:lvlText w:val=""/>
      <w:lvlJc w:val="left"/>
      <w:pPr>
        <w:ind w:left="400" w:hanging="360"/>
      </w:pPr>
      <w:rPr>
        <w:rFonts w:ascii="Symbol" w:hAnsi="Symbol"/>
      </w:rPr>
    </w:lvl>
    <w:lvl w:ilvl="1" w:tplc="3ADEA6D6">
      <w:start w:val="1"/>
      <w:numFmt w:val="bullet"/>
      <w:lvlText w:val="o"/>
      <w:lvlJc w:val="left"/>
      <w:pPr>
        <w:ind w:left="800" w:hanging="360"/>
      </w:pPr>
      <w:rPr>
        <w:rFonts w:ascii="Courier New" w:hAnsi="Courier New"/>
      </w:rPr>
    </w:lvl>
    <w:lvl w:ilvl="2" w:tplc="114A95CA">
      <w:start w:val="1"/>
      <w:numFmt w:val="bullet"/>
      <w:lvlText w:val=""/>
      <w:lvlJc w:val="left"/>
      <w:pPr>
        <w:ind w:left="1200" w:hanging="360"/>
      </w:pPr>
      <w:rPr>
        <w:rFonts w:ascii="Wingdings" w:hAnsi="Wingdings"/>
      </w:rPr>
    </w:lvl>
    <w:lvl w:ilvl="3" w:tplc="FF146E28">
      <w:start w:val="1"/>
      <w:numFmt w:val="bullet"/>
      <w:lvlText w:val=""/>
      <w:lvlJc w:val="left"/>
      <w:pPr>
        <w:ind w:left="1600" w:hanging="360"/>
      </w:pPr>
      <w:rPr>
        <w:rFonts w:ascii="Symbol" w:hAnsi="Symbol"/>
      </w:rPr>
    </w:lvl>
    <w:lvl w:ilvl="4" w:tplc="5EFA23AE">
      <w:start w:val="1"/>
      <w:numFmt w:val="bullet"/>
      <w:lvlText w:val="o"/>
      <w:lvlJc w:val="left"/>
      <w:pPr>
        <w:ind w:left="2000" w:hanging="360"/>
      </w:pPr>
      <w:rPr>
        <w:rFonts w:ascii="Courier New" w:hAnsi="Courier New"/>
      </w:rPr>
    </w:lvl>
    <w:lvl w:ilvl="5" w:tplc="307431C4">
      <w:start w:val="1"/>
      <w:numFmt w:val="bullet"/>
      <w:lvlText w:val=""/>
      <w:lvlJc w:val="left"/>
      <w:pPr>
        <w:ind w:left="2400" w:hanging="360"/>
      </w:pPr>
      <w:rPr>
        <w:rFonts w:ascii="Wingdings" w:hAnsi="Wingdings"/>
      </w:rPr>
    </w:lvl>
    <w:lvl w:ilvl="6" w:tplc="A32C4754">
      <w:start w:val="1"/>
      <w:numFmt w:val="bullet"/>
      <w:lvlText w:val=""/>
      <w:lvlJc w:val="left"/>
      <w:pPr>
        <w:ind w:left="2800" w:hanging="360"/>
      </w:pPr>
      <w:rPr>
        <w:rFonts w:ascii="Symbol" w:hAnsi="Symbol"/>
      </w:rPr>
    </w:lvl>
    <w:lvl w:ilvl="7" w:tplc="CC0EABEC">
      <w:start w:val="1"/>
      <w:numFmt w:val="bullet"/>
      <w:lvlText w:val="o"/>
      <w:lvlJc w:val="left"/>
      <w:pPr>
        <w:ind w:left="3200" w:hanging="360"/>
      </w:pPr>
      <w:rPr>
        <w:rFonts w:ascii="Courier New" w:hAnsi="Courier New"/>
      </w:rPr>
    </w:lvl>
    <w:lvl w:ilvl="8" w:tplc="27E8391A">
      <w:numFmt w:val="decimal"/>
      <w:lvlText w:val=""/>
      <w:lvlJc w:val="left"/>
    </w:lvl>
  </w:abstractNum>
  <w:abstractNum w:abstractNumId="1" w15:restartNumberingAfterBreak="0">
    <w:nsid w:val="51491675"/>
    <w:multiLevelType w:val="hybridMultilevel"/>
    <w:tmpl w:val="7520B466"/>
    <w:lvl w:ilvl="0" w:tplc="33965838">
      <w:start w:val="1"/>
      <w:numFmt w:val="bullet"/>
      <w:lvlText w:val=""/>
      <w:lvlJc w:val="left"/>
      <w:pPr>
        <w:ind w:left="400" w:hanging="360"/>
      </w:pPr>
      <w:rPr>
        <w:rFonts w:ascii="Symbol" w:hAnsi="Symbol"/>
      </w:rPr>
    </w:lvl>
    <w:lvl w:ilvl="1" w:tplc="D61C9FCE">
      <w:start w:val="1"/>
      <w:numFmt w:val="bullet"/>
      <w:lvlText w:val="o"/>
      <w:lvlJc w:val="left"/>
      <w:pPr>
        <w:ind w:left="800" w:hanging="360"/>
      </w:pPr>
      <w:rPr>
        <w:rFonts w:ascii="Courier New" w:hAnsi="Courier New"/>
      </w:rPr>
    </w:lvl>
    <w:lvl w:ilvl="2" w:tplc="1DA22968">
      <w:start w:val="1"/>
      <w:numFmt w:val="bullet"/>
      <w:lvlText w:val=""/>
      <w:lvlJc w:val="left"/>
      <w:pPr>
        <w:ind w:left="1200" w:hanging="360"/>
      </w:pPr>
      <w:rPr>
        <w:rFonts w:ascii="Wingdings" w:hAnsi="Wingdings"/>
      </w:rPr>
    </w:lvl>
    <w:lvl w:ilvl="3" w:tplc="E76EE57A">
      <w:start w:val="1"/>
      <w:numFmt w:val="bullet"/>
      <w:lvlText w:val=""/>
      <w:lvlJc w:val="left"/>
      <w:pPr>
        <w:ind w:left="1600" w:hanging="360"/>
      </w:pPr>
      <w:rPr>
        <w:rFonts w:ascii="Symbol" w:hAnsi="Symbol"/>
      </w:rPr>
    </w:lvl>
    <w:lvl w:ilvl="4" w:tplc="15CCB0E0">
      <w:start w:val="1"/>
      <w:numFmt w:val="bullet"/>
      <w:lvlText w:val="o"/>
      <w:lvlJc w:val="left"/>
      <w:pPr>
        <w:ind w:left="2000" w:hanging="360"/>
      </w:pPr>
      <w:rPr>
        <w:rFonts w:ascii="Courier New" w:hAnsi="Courier New"/>
      </w:rPr>
    </w:lvl>
    <w:lvl w:ilvl="5" w:tplc="2F0671E8">
      <w:start w:val="1"/>
      <w:numFmt w:val="bullet"/>
      <w:lvlText w:val=""/>
      <w:lvlJc w:val="left"/>
      <w:pPr>
        <w:ind w:left="2400" w:hanging="360"/>
      </w:pPr>
      <w:rPr>
        <w:rFonts w:ascii="Wingdings" w:hAnsi="Wingdings"/>
      </w:rPr>
    </w:lvl>
    <w:lvl w:ilvl="6" w:tplc="589A7B68">
      <w:start w:val="1"/>
      <w:numFmt w:val="bullet"/>
      <w:lvlText w:val=""/>
      <w:lvlJc w:val="left"/>
      <w:pPr>
        <w:ind w:left="2800" w:hanging="360"/>
      </w:pPr>
      <w:rPr>
        <w:rFonts w:ascii="Symbol" w:hAnsi="Symbol"/>
      </w:rPr>
    </w:lvl>
    <w:lvl w:ilvl="7" w:tplc="B46E676E">
      <w:start w:val="1"/>
      <w:numFmt w:val="bullet"/>
      <w:lvlText w:val="o"/>
      <w:lvlJc w:val="left"/>
      <w:pPr>
        <w:ind w:left="3200" w:hanging="360"/>
      </w:pPr>
      <w:rPr>
        <w:rFonts w:ascii="Courier New" w:hAnsi="Courier New"/>
      </w:rPr>
    </w:lvl>
    <w:lvl w:ilvl="8" w:tplc="54C0C280">
      <w:numFmt w:val="decimal"/>
      <w:lvlText w:val=""/>
      <w:lvlJc w:val="left"/>
    </w:lvl>
  </w:abstractNum>
  <w:num w:numId="1" w16cid:durableId="1187018274">
    <w:abstractNumId w:val="1"/>
  </w:num>
  <w:num w:numId="2" w16cid:durableId="18951983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embedTrueTypeFonts/>
  <w:proofState w:spelling="clean" w:grammar="clean"/>
  <w:defaultTabStop w:val="708"/>
  <w:hyphenationZone w:val="425"/>
  <w:doNotShadeFormData/>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6AE4"/>
    <w:rsid w:val="001E517D"/>
    <w:rsid w:val="003624BD"/>
    <w:rsid w:val="00402A03"/>
    <w:rsid w:val="004A0899"/>
    <w:rsid w:val="006172C0"/>
    <w:rsid w:val="00637508"/>
    <w:rsid w:val="007278FF"/>
    <w:rsid w:val="008A3266"/>
    <w:rsid w:val="00986AE4"/>
    <w:rsid w:val="00A70EAB"/>
    <w:rsid w:val="00AF0A2E"/>
    <w:rsid w:val="00B0210D"/>
    <w:rsid w:val="00CC5D1B"/>
    <w:rsid w:val="00D8490C"/>
    <w:rsid w:val="00E539B5"/>
    <w:rsid w:val="00E53A56"/>
    <w:rsid w:val="00F05AA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B09F65"/>
  <w15:docId w15:val="{BEA3FEDC-52C6-444E-A275-C99AE6324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A326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A3266"/>
    <w:rPr>
      <w:rFonts w:ascii="Segoe UI" w:hAnsi="Segoe UI" w:cs="Segoe UI"/>
      <w:sz w:val="18"/>
      <w:szCs w:val="18"/>
    </w:rPr>
  </w:style>
  <w:style w:type="paragraph" w:styleId="En-tte">
    <w:name w:val="header"/>
    <w:basedOn w:val="Normal"/>
    <w:link w:val="En-tteCar"/>
    <w:uiPriority w:val="99"/>
    <w:unhideWhenUsed/>
    <w:rsid w:val="007278FF"/>
    <w:pPr>
      <w:tabs>
        <w:tab w:val="center" w:pos="4536"/>
        <w:tab w:val="right" w:pos="9072"/>
      </w:tabs>
      <w:spacing w:after="0" w:line="240" w:lineRule="auto"/>
    </w:pPr>
  </w:style>
  <w:style w:type="character" w:customStyle="1" w:styleId="En-tteCar">
    <w:name w:val="En-tête Car"/>
    <w:basedOn w:val="Policepardfaut"/>
    <w:link w:val="En-tte"/>
    <w:uiPriority w:val="99"/>
    <w:rsid w:val="007278FF"/>
  </w:style>
  <w:style w:type="paragraph" w:styleId="Pieddepage">
    <w:name w:val="footer"/>
    <w:basedOn w:val="Normal"/>
    <w:link w:val="PieddepageCar"/>
    <w:uiPriority w:val="99"/>
    <w:unhideWhenUsed/>
    <w:rsid w:val="007278F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278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syndicatcgt@epsm71.fr"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390</Words>
  <Characters>2147</Characters>
  <Application>Microsoft Office Word</Application>
  <DocSecurity>0</DocSecurity>
  <Lines>17</Lines>
  <Paragraphs>5</Paragraphs>
  <ScaleCrop>false</ScaleCrop>
  <HeadingPairs>
    <vt:vector size="2" baseType="variant">
      <vt:variant>
        <vt:lpstr>Titre</vt:lpstr>
      </vt:variant>
      <vt:variant>
        <vt:i4>1</vt:i4>
      </vt:variant>
    </vt:vector>
  </HeadingPairs>
  <TitlesOfParts>
    <vt:vector size="1" baseType="lpstr">
      <vt:lpstr/>
    </vt:vector>
  </TitlesOfParts>
  <Company>GCS du Chalonnais</Company>
  <LinksUpToDate>false</LinksUpToDate>
  <CharactersWithSpaces>2532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Amandine RISSE</cp:lastModifiedBy>
  <cp:revision>5</cp:revision>
  <cp:lastPrinted>2025-10-23T12:31:00Z</cp:lastPrinted>
  <dcterms:created xsi:type="dcterms:W3CDTF">2025-10-23T12:29:00Z</dcterms:created>
  <dcterms:modified xsi:type="dcterms:W3CDTF">2025-10-27T13:59:00Z</dcterms:modified>
</cp:coreProperties>
</file>